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65" w:rsidRPr="0041664B" w:rsidRDefault="007F0265" w:rsidP="007F0265">
      <w:pPr>
        <w:rPr>
          <w:b/>
          <w:sz w:val="36"/>
          <w:u w:val="single"/>
        </w:rPr>
      </w:pPr>
      <w:r w:rsidRPr="0041664B">
        <w:rPr>
          <w:b/>
          <w:sz w:val="36"/>
          <w:u w:val="single"/>
        </w:rPr>
        <w:t>ТЗ на реализацию проекта монтажа отопле</w:t>
      </w:r>
      <w:r w:rsidR="00FE76A9" w:rsidRPr="0041664B">
        <w:rPr>
          <w:b/>
          <w:sz w:val="36"/>
          <w:u w:val="single"/>
        </w:rPr>
        <w:t>ния, водоснабжения, канализации</w:t>
      </w:r>
    </w:p>
    <w:p w:rsidR="00ED22CA" w:rsidRDefault="00105A8D" w:rsidP="00105A8D">
      <w:pPr>
        <w:pStyle w:val="a3"/>
        <w:numPr>
          <w:ilvl w:val="0"/>
          <w:numId w:val="2"/>
        </w:numPr>
        <w:spacing w:before="240" w:line="276" w:lineRule="auto"/>
      </w:pPr>
      <w:r>
        <w:t xml:space="preserve">Нужна </w:t>
      </w:r>
      <w:r w:rsidR="00ED22CA">
        <w:t>оценк</w:t>
      </w:r>
      <w:r>
        <w:t>а</w:t>
      </w:r>
      <w:r w:rsidR="00ED22CA">
        <w:t xml:space="preserve"> стоимости</w:t>
      </w:r>
      <w:r w:rsidR="00C43229">
        <w:t xml:space="preserve"> </w:t>
      </w:r>
      <w:r w:rsidR="00C43229" w:rsidRPr="00C43229">
        <w:rPr>
          <w:b/>
          <w:color w:val="FF0000"/>
        </w:rPr>
        <w:t xml:space="preserve">реализации </w:t>
      </w:r>
      <w:r w:rsidR="00EF579C">
        <w:rPr>
          <w:b/>
          <w:color w:val="FF0000"/>
        </w:rPr>
        <w:t xml:space="preserve">приложенного </w:t>
      </w:r>
      <w:r w:rsidR="00C43229" w:rsidRPr="00C43229">
        <w:rPr>
          <w:b/>
          <w:color w:val="FF0000"/>
        </w:rPr>
        <w:t>проекта</w:t>
      </w:r>
      <w:r>
        <w:rPr>
          <w:b/>
          <w:color w:val="FF0000"/>
        </w:rPr>
        <w:t xml:space="preserve">. </w:t>
      </w:r>
      <w:r w:rsidR="00EF579C" w:rsidRPr="00EF579C">
        <w:t xml:space="preserve">Большая просьба </w:t>
      </w:r>
      <w:r>
        <w:t xml:space="preserve">не </w:t>
      </w:r>
      <w:r w:rsidR="00C43229">
        <w:t xml:space="preserve">присылать стоимость </w:t>
      </w:r>
      <w:r w:rsidR="007C3A68">
        <w:t xml:space="preserve">единицы (час, метр и т.п.) </w:t>
      </w:r>
      <w:r w:rsidR="00C43229">
        <w:t>отдельных работ</w:t>
      </w:r>
      <w:r>
        <w:t xml:space="preserve">, а </w:t>
      </w:r>
      <w:r w:rsidR="00C43229">
        <w:t xml:space="preserve">посчитать и </w:t>
      </w:r>
      <w:r>
        <w:t>выслать</w:t>
      </w:r>
      <w:r w:rsidR="00C43229">
        <w:t xml:space="preserve"> стоимость </w:t>
      </w:r>
      <w:r>
        <w:t xml:space="preserve">реализации </w:t>
      </w:r>
      <w:r w:rsidRPr="00105A8D">
        <w:rPr>
          <w:b/>
          <w:u w:val="single"/>
        </w:rPr>
        <w:t xml:space="preserve">моего </w:t>
      </w:r>
      <w:r w:rsidR="007C3A68" w:rsidRPr="00105A8D">
        <w:rPr>
          <w:b/>
          <w:u w:val="single"/>
        </w:rPr>
        <w:t>проекта</w:t>
      </w:r>
      <w:r w:rsidR="00C43229">
        <w:t>.</w:t>
      </w:r>
      <w:r w:rsidR="00EF579C">
        <w:t xml:space="preserve"> Если информации для расчета недостаточно или нужны уточнения – давайте созваниваться и обсуждать, я открыт и готов это делать. Но в итоге мне нужна итоговая стоимость на весь мой проект.</w:t>
      </w:r>
    </w:p>
    <w:p w:rsidR="00105A8D" w:rsidRDefault="00105A8D" w:rsidP="00105A8D">
      <w:pPr>
        <w:pStyle w:val="a3"/>
        <w:spacing w:before="240" w:line="276" w:lineRule="auto"/>
        <w:ind w:left="360"/>
      </w:pPr>
    </w:p>
    <w:p w:rsidR="00120CE2" w:rsidRPr="00120CE2" w:rsidRDefault="00C43229" w:rsidP="00105A8D">
      <w:pPr>
        <w:pStyle w:val="a3"/>
        <w:numPr>
          <w:ilvl w:val="0"/>
          <w:numId w:val="2"/>
        </w:numPr>
        <w:spacing w:before="240" w:line="276" w:lineRule="auto"/>
      </w:pPr>
      <w:r>
        <w:t xml:space="preserve">Оценку </w:t>
      </w:r>
      <w:r w:rsidR="007C3A68">
        <w:t xml:space="preserve">объема </w:t>
      </w:r>
      <w:r>
        <w:t xml:space="preserve">работ производить </w:t>
      </w:r>
      <w:r w:rsidR="00ED22CA">
        <w:t xml:space="preserve">согласно приложенным </w:t>
      </w:r>
      <w:r w:rsidR="00EF579C">
        <w:t xml:space="preserve">документам и </w:t>
      </w:r>
      <w:r w:rsidR="00ED22CA">
        <w:t xml:space="preserve">схемам, </w:t>
      </w:r>
      <w:r w:rsidR="00ED22CA" w:rsidRPr="003B1087">
        <w:rPr>
          <w:color w:val="FF0000"/>
        </w:rPr>
        <w:t>за исключением</w:t>
      </w:r>
      <w:r w:rsidR="00120CE2">
        <w:rPr>
          <w:color w:val="FF0000"/>
        </w:rPr>
        <w:t>:</w:t>
      </w:r>
    </w:p>
    <w:p w:rsidR="00ED22CA" w:rsidRPr="00120CE2" w:rsidRDefault="00EF579C" w:rsidP="00105A8D">
      <w:pPr>
        <w:pStyle w:val="a3"/>
        <w:numPr>
          <w:ilvl w:val="2"/>
          <w:numId w:val="2"/>
        </w:numPr>
        <w:spacing w:before="240" w:line="276" w:lineRule="auto"/>
      </w:pPr>
      <w:r>
        <w:rPr>
          <w:color w:val="FF0000"/>
        </w:rPr>
        <w:t>На схеме котельной два газовых котла,</w:t>
      </w:r>
      <w:r w:rsidR="00105A8D">
        <w:rPr>
          <w:color w:val="FF0000"/>
        </w:rPr>
        <w:t xml:space="preserve"> </w:t>
      </w:r>
      <w:r>
        <w:rPr>
          <w:color w:val="FF0000"/>
        </w:rPr>
        <w:t>вместо них б</w:t>
      </w:r>
      <w:r w:rsidR="00105A8D">
        <w:rPr>
          <w:color w:val="FF0000"/>
        </w:rPr>
        <w:t>удет только один котел – электрический.</w:t>
      </w:r>
    </w:p>
    <w:p w:rsidR="00120CE2" w:rsidRPr="00120CE2" w:rsidRDefault="00EF579C" w:rsidP="00105A8D">
      <w:pPr>
        <w:pStyle w:val="a3"/>
        <w:numPr>
          <w:ilvl w:val="2"/>
          <w:numId w:val="2"/>
        </w:numPr>
        <w:spacing w:before="240" w:line="276" w:lineRule="auto"/>
      </w:pPr>
      <w:r>
        <w:rPr>
          <w:color w:val="FF0000"/>
        </w:rPr>
        <w:t xml:space="preserve">На схемах указаны радиаторы </w:t>
      </w:r>
      <w:r w:rsidR="00120CE2">
        <w:rPr>
          <w:color w:val="FF0000"/>
        </w:rPr>
        <w:t>на 1 и 2 этажах</w:t>
      </w:r>
      <w:r>
        <w:rPr>
          <w:color w:val="FF0000"/>
        </w:rPr>
        <w:t xml:space="preserve">, по факту требуется </w:t>
      </w:r>
      <w:r w:rsidR="00F8117F">
        <w:rPr>
          <w:color w:val="FF0000"/>
        </w:rPr>
        <w:t xml:space="preserve">только </w:t>
      </w:r>
      <w:r w:rsidR="007F0265">
        <w:rPr>
          <w:color w:val="FF0000"/>
        </w:rPr>
        <w:t>прокладка</w:t>
      </w:r>
      <w:r w:rsidR="00F8117F">
        <w:rPr>
          <w:color w:val="FF0000"/>
        </w:rPr>
        <w:t xml:space="preserve"> труб</w:t>
      </w:r>
      <w:r w:rsidR="00105A8D">
        <w:rPr>
          <w:color w:val="FF0000"/>
        </w:rPr>
        <w:t xml:space="preserve"> до места установки радиаторов</w:t>
      </w:r>
      <w:r w:rsidR="00F8117F">
        <w:rPr>
          <w:color w:val="FF0000"/>
        </w:rPr>
        <w:t xml:space="preserve">, сами радиаторы </w:t>
      </w:r>
      <w:r w:rsidR="007F0265">
        <w:rPr>
          <w:color w:val="FF0000"/>
        </w:rPr>
        <w:t>устанавливать и подключать</w:t>
      </w:r>
      <w:r>
        <w:rPr>
          <w:color w:val="FF0000"/>
        </w:rPr>
        <w:t xml:space="preserve"> не надо</w:t>
      </w:r>
      <w:r w:rsidR="007F0265">
        <w:rPr>
          <w:color w:val="FF0000"/>
        </w:rPr>
        <w:t>;</w:t>
      </w:r>
    </w:p>
    <w:p w:rsidR="00120CE2" w:rsidRPr="006E6AF4" w:rsidRDefault="00120CE2" w:rsidP="00105A8D">
      <w:pPr>
        <w:pStyle w:val="a3"/>
        <w:numPr>
          <w:ilvl w:val="2"/>
          <w:numId w:val="2"/>
        </w:numPr>
        <w:spacing w:before="240" w:line="276" w:lineRule="auto"/>
      </w:pPr>
      <w:r>
        <w:rPr>
          <w:color w:val="FF0000"/>
        </w:rPr>
        <w:t>Монтаж фильтра</w:t>
      </w:r>
      <w:r w:rsidR="00F8117F">
        <w:rPr>
          <w:color w:val="FF0000"/>
        </w:rPr>
        <w:t xml:space="preserve"> в котельной </w:t>
      </w:r>
      <w:r w:rsidR="00EF579C">
        <w:rPr>
          <w:color w:val="FF0000"/>
        </w:rPr>
        <w:t xml:space="preserve">также </w:t>
      </w:r>
      <w:r w:rsidR="00F8117F">
        <w:rPr>
          <w:color w:val="FF0000"/>
        </w:rPr>
        <w:t>не требуется</w:t>
      </w:r>
      <w:r w:rsidR="007F0265">
        <w:rPr>
          <w:color w:val="FF0000"/>
        </w:rPr>
        <w:t>.</w:t>
      </w:r>
    </w:p>
    <w:p w:rsidR="006E6AF4" w:rsidRPr="006E6AF4" w:rsidRDefault="006E6AF4" w:rsidP="006E6AF4">
      <w:pPr>
        <w:pStyle w:val="a3"/>
        <w:numPr>
          <w:ilvl w:val="2"/>
          <w:numId w:val="2"/>
        </w:numPr>
        <w:spacing w:before="240" w:line="276" w:lineRule="auto"/>
        <w:rPr>
          <w:color w:val="FF0000"/>
        </w:rPr>
      </w:pPr>
      <w:bookmarkStart w:id="0" w:name="_GoBack"/>
      <w:r w:rsidRPr="006E6AF4">
        <w:rPr>
          <w:color w:val="FF0000"/>
        </w:rPr>
        <w:t>Монтаж регулятора и датчика уличной температуры не требуется</w:t>
      </w:r>
    </w:p>
    <w:bookmarkEnd w:id="0"/>
    <w:p w:rsidR="00105A8D" w:rsidRDefault="00105A8D" w:rsidP="00105A8D">
      <w:pPr>
        <w:pStyle w:val="a3"/>
        <w:spacing w:before="240" w:line="276" w:lineRule="auto"/>
        <w:ind w:left="360"/>
      </w:pPr>
    </w:p>
    <w:p w:rsidR="00ED22CA" w:rsidRDefault="00ED22CA" w:rsidP="00105A8D">
      <w:pPr>
        <w:pStyle w:val="a3"/>
        <w:numPr>
          <w:ilvl w:val="0"/>
          <w:numId w:val="2"/>
        </w:numPr>
        <w:spacing w:before="240" w:line="276" w:lineRule="auto"/>
      </w:pPr>
      <w:r>
        <w:t xml:space="preserve">Детализация состава работ </w:t>
      </w:r>
      <w:r w:rsidR="00C43229">
        <w:t>приветствуется</w:t>
      </w:r>
      <w:r w:rsidR="00105A8D">
        <w:t>!</w:t>
      </w:r>
      <w:r w:rsidR="00C43229">
        <w:t xml:space="preserve"> </w:t>
      </w:r>
      <w:r w:rsidR="007C3A68">
        <w:t xml:space="preserve">Первоначальная детализация представлена в файле «Состав работ». </w:t>
      </w:r>
      <w:r w:rsidR="00105A8D">
        <w:rPr>
          <w:b/>
        </w:rPr>
        <w:t xml:space="preserve">Предпочтительно </w:t>
      </w:r>
      <w:r w:rsidR="007C3A68" w:rsidRPr="007F0265">
        <w:rPr>
          <w:b/>
        </w:rPr>
        <w:t>цены присылать в формате этого файла</w:t>
      </w:r>
      <w:r w:rsidR="007C3A68">
        <w:t>.</w:t>
      </w:r>
    </w:p>
    <w:p w:rsidR="00C43229" w:rsidRDefault="00C43229" w:rsidP="00105A8D">
      <w:pPr>
        <w:pStyle w:val="a3"/>
        <w:spacing w:before="240" w:line="276" w:lineRule="auto"/>
      </w:pPr>
    </w:p>
    <w:p w:rsidR="00F8117F" w:rsidRDefault="00F8117F" w:rsidP="00EB5DEB">
      <w:r>
        <w:t xml:space="preserve">Готов обсудить </w:t>
      </w:r>
      <w:r w:rsidR="007F0265">
        <w:t xml:space="preserve">подробнее </w:t>
      </w:r>
      <w:r>
        <w:t>и дать все необходимые пояснения.</w:t>
      </w:r>
    </w:p>
    <w:p w:rsidR="007C3A68" w:rsidRDefault="007C3A68" w:rsidP="007C3A68">
      <w:r>
        <w:t>Спасибо!</w:t>
      </w:r>
    </w:p>
    <w:p w:rsidR="0041664B" w:rsidRDefault="0041664B" w:rsidP="007C3A68">
      <w:pPr>
        <w:pBdr>
          <w:bottom w:val="double" w:sz="6" w:space="1" w:color="auto"/>
        </w:pBdr>
      </w:pPr>
    </w:p>
    <w:p w:rsidR="0041664B" w:rsidRPr="0041664B" w:rsidRDefault="0041664B" w:rsidP="0041664B">
      <w:pPr>
        <w:rPr>
          <w:b/>
          <w:i/>
          <w:color w:val="1F4E79" w:themeColor="accent1" w:themeShade="80"/>
          <w:u w:val="single"/>
        </w:rPr>
      </w:pPr>
      <w:r w:rsidRPr="0041664B">
        <w:rPr>
          <w:b/>
          <w:i/>
          <w:color w:val="1F4E79" w:themeColor="accent1" w:themeShade="80"/>
          <w:u w:val="single"/>
        </w:rPr>
        <w:t>Общая информация</w:t>
      </w:r>
    </w:p>
    <w:p w:rsidR="0041664B" w:rsidRPr="0041664B" w:rsidRDefault="0041664B" w:rsidP="0041664B">
      <w:pPr>
        <w:rPr>
          <w:i/>
          <w:color w:val="1F4E79" w:themeColor="accent1" w:themeShade="80"/>
        </w:rPr>
      </w:pPr>
      <w:r w:rsidRPr="0041664B">
        <w:rPr>
          <w:i/>
          <w:color w:val="1F4E79" w:themeColor="accent1" w:themeShade="80"/>
          <w:u w:val="single"/>
        </w:rPr>
        <w:t>Расположение объекта:</w:t>
      </w:r>
      <w:r w:rsidRPr="0041664B">
        <w:rPr>
          <w:i/>
          <w:color w:val="1F4E79" w:themeColor="accent1" w:themeShade="80"/>
        </w:rPr>
        <w:t xml:space="preserve"> Раменский район, поселение </w:t>
      </w:r>
      <w:proofErr w:type="spellStart"/>
      <w:r w:rsidRPr="0041664B">
        <w:rPr>
          <w:i/>
          <w:color w:val="1F4E79" w:themeColor="accent1" w:themeShade="80"/>
        </w:rPr>
        <w:t>Островецкое</w:t>
      </w:r>
      <w:proofErr w:type="spellEnd"/>
      <w:r w:rsidRPr="0041664B">
        <w:rPr>
          <w:i/>
          <w:color w:val="1F4E79" w:themeColor="accent1" w:themeShade="80"/>
        </w:rPr>
        <w:t xml:space="preserve">, ТСН Сосновый бор (17 км от МКАД по </w:t>
      </w:r>
      <w:proofErr w:type="spellStart"/>
      <w:r w:rsidRPr="0041664B">
        <w:rPr>
          <w:i/>
          <w:color w:val="1F4E79" w:themeColor="accent1" w:themeShade="80"/>
        </w:rPr>
        <w:t>Новорязанскому</w:t>
      </w:r>
      <w:proofErr w:type="spellEnd"/>
      <w:r w:rsidRPr="0041664B">
        <w:rPr>
          <w:i/>
          <w:color w:val="1F4E79" w:themeColor="accent1" w:themeShade="80"/>
        </w:rPr>
        <w:t xml:space="preserve"> ш.). </w:t>
      </w:r>
    </w:p>
    <w:p w:rsidR="0041664B" w:rsidRPr="0041664B" w:rsidRDefault="0041664B" w:rsidP="0041664B">
      <w:pPr>
        <w:rPr>
          <w:i/>
          <w:color w:val="1F4E79" w:themeColor="accent1" w:themeShade="80"/>
        </w:rPr>
      </w:pPr>
      <w:r w:rsidRPr="0041664B">
        <w:rPr>
          <w:i/>
          <w:color w:val="1F4E79" w:themeColor="accent1" w:themeShade="80"/>
          <w:u w:val="single"/>
        </w:rPr>
        <w:t>Дом:</w:t>
      </w:r>
      <w:r w:rsidRPr="0041664B">
        <w:rPr>
          <w:i/>
          <w:color w:val="1F4E79" w:themeColor="accent1" w:themeShade="80"/>
        </w:rPr>
        <w:t xml:space="preserve"> подвальный этаж, 1-й и 2-й этажи, мансарда. </w:t>
      </w:r>
      <w:proofErr w:type="gramStart"/>
      <w:r w:rsidRPr="0041664B">
        <w:rPr>
          <w:i/>
          <w:color w:val="1F4E79" w:themeColor="accent1" w:themeShade="80"/>
        </w:rPr>
        <w:t>Отопление подвального этажа – теплыми полами (кроме котельной, там – радиатор), 1-й и 2-й этажи – теплые полы (плюс прокладка трубы для радиаторов (коллекторная), на будущее), мансарда – радиаторы (2-х трубная система отопления).</w:t>
      </w:r>
      <w:proofErr w:type="gramEnd"/>
      <w:r w:rsidRPr="0041664B">
        <w:rPr>
          <w:i/>
          <w:color w:val="1F4E79" w:themeColor="accent1" w:themeShade="80"/>
        </w:rPr>
        <w:t xml:space="preserve"> Котел электрический, в дальнейшем - газовый.</w:t>
      </w:r>
    </w:p>
    <w:p w:rsidR="0041664B" w:rsidRPr="0041664B" w:rsidRDefault="0041664B" w:rsidP="0041664B">
      <w:pPr>
        <w:rPr>
          <w:i/>
          <w:color w:val="1F4E79" w:themeColor="accent1" w:themeShade="80"/>
        </w:rPr>
      </w:pPr>
      <w:r w:rsidRPr="0041664B">
        <w:rPr>
          <w:i/>
          <w:color w:val="1F4E79" w:themeColor="accent1" w:themeShade="80"/>
          <w:u w:val="single"/>
        </w:rPr>
        <w:t>Материалы</w:t>
      </w:r>
      <w:r w:rsidRPr="0041664B">
        <w:rPr>
          <w:i/>
          <w:color w:val="1F4E79" w:themeColor="accent1" w:themeShade="80"/>
        </w:rPr>
        <w:t xml:space="preserve">: </w:t>
      </w:r>
    </w:p>
    <w:p w:rsidR="0041664B" w:rsidRPr="0041664B" w:rsidRDefault="0041664B" w:rsidP="0041664B">
      <w:pPr>
        <w:pStyle w:val="a3"/>
        <w:numPr>
          <w:ilvl w:val="0"/>
          <w:numId w:val="3"/>
        </w:numPr>
        <w:rPr>
          <w:i/>
          <w:color w:val="1F4E79" w:themeColor="accent1" w:themeShade="80"/>
        </w:rPr>
      </w:pPr>
      <w:r w:rsidRPr="0041664B">
        <w:rPr>
          <w:i/>
          <w:color w:val="1F4E79" w:themeColor="accent1" w:themeShade="80"/>
        </w:rPr>
        <w:t xml:space="preserve">Теплые полы - полимерные однослойные трубы </w:t>
      </w:r>
      <w:proofErr w:type="spellStart"/>
      <w:r w:rsidRPr="0041664B">
        <w:rPr>
          <w:i/>
          <w:color w:val="1F4E79" w:themeColor="accent1" w:themeShade="80"/>
        </w:rPr>
        <w:t>PE</w:t>
      </w:r>
      <w:proofErr w:type="gramStart"/>
      <w:r w:rsidRPr="0041664B">
        <w:rPr>
          <w:i/>
          <w:color w:val="1F4E79" w:themeColor="accent1" w:themeShade="80"/>
        </w:rPr>
        <w:t>Х</w:t>
      </w:r>
      <w:proofErr w:type="gramEnd"/>
      <w:r w:rsidRPr="0041664B">
        <w:rPr>
          <w:i/>
          <w:color w:val="1F4E79" w:themeColor="accent1" w:themeShade="80"/>
        </w:rPr>
        <w:t>a</w:t>
      </w:r>
      <w:proofErr w:type="spellEnd"/>
      <w:r w:rsidRPr="0041664B">
        <w:rPr>
          <w:i/>
          <w:color w:val="1F4E79" w:themeColor="accent1" w:themeShade="80"/>
        </w:rPr>
        <w:t xml:space="preserve"> 16х2;</w:t>
      </w:r>
    </w:p>
    <w:p w:rsidR="0041664B" w:rsidRPr="0041664B" w:rsidRDefault="0041664B" w:rsidP="0041664B">
      <w:pPr>
        <w:pStyle w:val="a3"/>
        <w:numPr>
          <w:ilvl w:val="0"/>
          <w:numId w:val="3"/>
        </w:numPr>
        <w:rPr>
          <w:i/>
          <w:color w:val="1F4E79" w:themeColor="accent1" w:themeShade="80"/>
        </w:rPr>
      </w:pPr>
      <w:r w:rsidRPr="0041664B">
        <w:rPr>
          <w:i/>
          <w:color w:val="1F4E79" w:themeColor="accent1" w:themeShade="80"/>
        </w:rPr>
        <w:t xml:space="preserve">Трубы для радиаторного отопления - полимерные многослойные трубы </w:t>
      </w:r>
      <w:proofErr w:type="spellStart"/>
      <w:r w:rsidRPr="0041664B">
        <w:rPr>
          <w:i/>
          <w:color w:val="1F4E79" w:themeColor="accent1" w:themeShade="80"/>
        </w:rPr>
        <w:t>PEXb</w:t>
      </w:r>
      <w:proofErr w:type="spellEnd"/>
      <w:r w:rsidRPr="0041664B">
        <w:rPr>
          <w:i/>
          <w:color w:val="1F4E79" w:themeColor="accent1" w:themeShade="80"/>
        </w:rPr>
        <w:t>/EVOH 16х2,2;</w:t>
      </w:r>
    </w:p>
    <w:p w:rsidR="0041664B" w:rsidRPr="0041664B" w:rsidRDefault="0041664B" w:rsidP="0041664B">
      <w:pPr>
        <w:pStyle w:val="a3"/>
        <w:numPr>
          <w:ilvl w:val="0"/>
          <w:numId w:val="3"/>
        </w:numPr>
        <w:rPr>
          <w:i/>
          <w:color w:val="1F4E79" w:themeColor="accent1" w:themeShade="80"/>
        </w:rPr>
      </w:pPr>
      <w:r w:rsidRPr="0041664B">
        <w:rPr>
          <w:i/>
          <w:color w:val="1F4E79" w:themeColor="accent1" w:themeShade="80"/>
        </w:rPr>
        <w:t>Разводка в котельной, трубы  к коллекторам ТП и коллекторам радиаторов, водоснабжение - полипропиленовая труба, армированная стекловолокном.</w:t>
      </w:r>
    </w:p>
    <w:p w:rsidR="0041664B" w:rsidRPr="0041664B" w:rsidRDefault="0041664B" w:rsidP="0041664B">
      <w:pPr>
        <w:rPr>
          <w:i/>
          <w:color w:val="1F4E79" w:themeColor="accent1" w:themeShade="80"/>
        </w:rPr>
      </w:pPr>
      <w:r w:rsidRPr="0041664B">
        <w:rPr>
          <w:i/>
          <w:color w:val="1F4E79" w:themeColor="accent1" w:themeShade="80"/>
          <w:u w:val="single"/>
        </w:rPr>
        <w:t>Водоснабжение и канализация:</w:t>
      </w:r>
      <w:r w:rsidRPr="0041664B">
        <w:rPr>
          <w:i/>
          <w:color w:val="1F4E79" w:themeColor="accent1" w:themeShade="80"/>
        </w:rPr>
        <w:t xml:space="preserve"> </w:t>
      </w:r>
      <w:proofErr w:type="gramStart"/>
      <w:r w:rsidRPr="0041664B">
        <w:rPr>
          <w:i/>
          <w:color w:val="1F4E79" w:themeColor="accent1" w:themeShade="80"/>
        </w:rPr>
        <w:t>централизованные</w:t>
      </w:r>
      <w:proofErr w:type="gramEnd"/>
      <w:r w:rsidRPr="0041664B">
        <w:rPr>
          <w:i/>
          <w:color w:val="1F4E79" w:themeColor="accent1" w:themeShade="80"/>
        </w:rPr>
        <w:t xml:space="preserve">, уже заведены в дом. </w:t>
      </w:r>
    </w:p>
    <w:p w:rsidR="0041664B" w:rsidRPr="0041664B" w:rsidRDefault="0041664B" w:rsidP="0041664B">
      <w:pPr>
        <w:rPr>
          <w:i/>
          <w:color w:val="1F4E79" w:themeColor="accent1" w:themeShade="80"/>
        </w:rPr>
      </w:pPr>
      <w:r w:rsidRPr="0041664B">
        <w:rPr>
          <w:i/>
          <w:color w:val="1F4E79" w:themeColor="accent1" w:themeShade="80"/>
          <w:u w:val="single"/>
        </w:rPr>
        <w:t>Прочее</w:t>
      </w:r>
      <w:r w:rsidRPr="0041664B">
        <w:rPr>
          <w:i/>
          <w:color w:val="1F4E79" w:themeColor="accent1" w:themeShade="80"/>
        </w:rPr>
        <w:t>: есть бытовка для проживания, электричество.</w:t>
      </w:r>
    </w:p>
    <w:p w:rsidR="0041664B" w:rsidRDefault="0041664B" w:rsidP="007C3A68"/>
    <w:sectPr w:rsidR="0041664B" w:rsidSect="0040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7884"/>
    <w:multiLevelType w:val="hybridMultilevel"/>
    <w:tmpl w:val="83503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E2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43A19F2"/>
    <w:multiLevelType w:val="hybridMultilevel"/>
    <w:tmpl w:val="2526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00A"/>
    <w:rsid w:val="00092157"/>
    <w:rsid w:val="00105A8D"/>
    <w:rsid w:val="00120CE2"/>
    <w:rsid w:val="001221BD"/>
    <w:rsid w:val="00187572"/>
    <w:rsid w:val="001A1974"/>
    <w:rsid w:val="001C46BB"/>
    <w:rsid w:val="001C6DA2"/>
    <w:rsid w:val="00212D61"/>
    <w:rsid w:val="00262F12"/>
    <w:rsid w:val="002B3803"/>
    <w:rsid w:val="002C5960"/>
    <w:rsid w:val="00311815"/>
    <w:rsid w:val="00393D32"/>
    <w:rsid w:val="003B1087"/>
    <w:rsid w:val="00400219"/>
    <w:rsid w:val="0041664B"/>
    <w:rsid w:val="0042300D"/>
    <w:rsid w:val="005479EC"/>
    <w:rsid w:val="00550033"/>
    <w:rsid w:val="005646EA"/>
    <w:rsid w:val="005A14A6"/>
    <w:rsid w:val="006728B8"/>
    <w:rsid w:val="006E4493"/>
    <w:rsid w:val="006E6AF4"/>
    <w:rsid w:val="00737C5E"/>
    <w:rsid w:val="007C3A68"/>
    <w:rsid w:val="007F0265"/>
    <w:rsid w:val="00847889"/>
    <w:rsid w:val="008803D3"/>
    <w:rsid w:val="009D2B5D"/>
    <w:rsid w:val="00C43229"/>
    <w:rsid w:val="00C454D9"/>
    <w:rsid w:val="00C70A93"/>
    <w:rsid w:val="00D601F3"/>
    <w:rsid w:val="00E171D5"/>
    <w:rsid w:val="00E5400A"/>
    <w:rsid w:val="00EB5DEB"/>
    <w:rsid w:val="00ED22CA"/>
    <w:rsid w:val="00EF579C"/>
    <w:rsid w:val="00F8117F"/>
    <w:rsid w:val="00F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Бунтов Сергей Михайлович</cp:lastModifiedBy>
  <cp:revision>19</cp:revision>
  <dcterms:created xsi:type="dcterms:W3CDTF">2017-12-04T11:34:00Z</dcterms:created>
  <dcterms:modified xsi:type="dcterms:W3CDTF">2019-02-25T13:15:00Z</dcterms:modified>
</cp:coreProperties>
</file>